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1" w:rsidRDefault="004C2944" w:rsidP="006D41F1">
      <w:pPr>
        <w:ind w:left="-284"/>
        <w:jc w:val="both"/>
        <w:rPr>
          <w:sz w:val="26"/>
          <w:szCs w:val="26"/>
        </w:rPr>
      </w:pPr>
      <w:r>
        <w:pict>
          <v:rect id="_x0000_s1040" style="position:absolute;left:0;text-align:left;margin-left:-6.75pt;margin-top:-4.85pt;width:468.05pt;height:104.4pt;z-index:1" o:allowincell="f" fillcolor="#ccc">
            <v:fill color2="#f2f2f2"/>
            <v:textbox inset="0,0,0,0">
              <w:txbxContent>
                <w:p w:rsidR="006D41F1" w:rsidRDefault="006D41F1" w:rsidP="006D41F1">
                  <w:pPr>
                    <w:ind w:left="142" w:right="208"/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6D41F1" w:rsidRDefault="006D41F1" w:rsidP="006D41F1">
                  <w:pPr>
                    <w:pStyle w:val="Textoembloco"/>
                    <w:rPr>
                      <w:rFonts w:ascii="Courier (W1)" w:hAnsi="Courier (W1)" w:cs="Courier (W1)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PAUTA DA ORDEM DO DIA DA </w:t>
                  </w:r>
                  <w:r w:rsidR="00EB6892">
                    <w:rPr>
                      <w:sz w:val="28"/>
                      <w:szCs w:val="28"/>
                    </w:rPr>
                    <w:t>TRIGÉSIMA SEXTA</w:t>
                  </w:r>
                  <w:r>
                    <w:rPr>
                      <w:sz w:val="28"/>
                      <w:szCs w:val="28"/>
                    </w:rPr>
                    <w:t xml:space="preserve"> REUNIÃO ORDINÁRIA DA TERCEIRA SESSÃO LEGISLATIVA DA DÉCIMA SÉTIMA LEGISLATURA DA CÂMARA DE VEREADORES DE PIRACICABA, QUE SE REALIZARÁ AOS </w:t>
                  </w:r>
                  <w:r w:rsidR="00EB6892">
                    <w:rPr>
                      <w:sz w:val="28"/>
                      <w:szCs w:val="28"/>
                    </w:rPr>
                    <w:t xml:space="preserve">DEZESSETE </w:t>
                  </w:r>
                  <w:r>
                    <w:rPr>
                      <w:sz w:val="28"/>
                      <w:szCs w:val="28"/>
                    </w:rPr>
                    <w:t xml:space="preserve">DIAS DO MÊS DE </w:t>
                  </w:r>
                  <w:r w:rsidR="00EB6892">
                    <w:rPr>
                      <w:sz w:val="28"/>
                      <w:szCs w:val="28"/>
                    </w:rPr>
                    <w:t xml:space="preserve">JUNHO </w:t>
                  </w:r>
                  <w:r>
                    <w:rPr>
                      <w:sz w:val="28"/>
                      <w:szCs w:val="28"/>
                    </w:rPr>
                    <w:t>DO ANO DE DOIS MIL E DEZENOVE, ÀS DEZENOVE HORAS E TRINTA MINUTOS.</w:t>
                  </w:r>
                </w:p>
                <w:p w:rsidR="006D41F1" w:rsidRDefault="006D41F1" w:rsidP="006D41F1"/>
              </w:txbxContent>
            </v:textbox>
          </v:rect>
        </w:pict>
      </w:r>
    </w:p>
    <w:p w:rsidR="006D41F1" w:rsidRDefault="006D41F1" w:rsidP="006D41F1">
      <w:pPr>
        <w:jc w:val="both"/>
        <w:rPr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Pr="005D2F05" w:rsidRDefault="006D41F1" w:rsidP="006D41F1">
      <w:pPr>
        <w:pStyle w:val="Ttulo1"/>
        <w:rPr>
          <w:sz w:val="18"/>
          <w:szCs w:val="18"/>
        </w:rPr>
      </w:pPr>
    </w:p>
    <w:p w:rsidR="005D2F05" w:rsidRPr="00D55F81" w:rsidRDefault="005D2F05" w:rsidP="005D2F05">
      <w:pPr>
        <w:rPr>
          <w:rFonts w:ascii="Arial" w:hAnsi="Arial" w:cs="Arial"/>
          <w:sz w:val="18"/>
          <w:szCs w:val="18"/>
        </w:rPr>
      </w:pPr>
    </w:p>
    <w:p w:rsidR="005D2F05" w:rsidRDefault="005D2F05" w:rsidP="005D2F0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>E M   D I S C U S S Ã O   Ú N I C A</w:t>
      </w:r>
    </w:p>
    <w:p w:rsidR="005D2F05" w:rsidRDefault="005D2F05" w:rsidP="005D2F05">
      <w:pPr>
        <w:pStyle w:val="Ttulo4"/>
      </w:pPr>
      <w:r>
        <w:t>Moç</w:t>
      </w:r>
      <w:r w:rsidR="00EB6892">
        <w:t>ão</w:t>
      </w:r>
    </w:p>
    <w:p w:rsidR="005D2F05" w:rsidRPr="00284C16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Pr="00EB6892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 w:rsidRPr="00EB6892">
        <w:rPr>
          <w:rFonts w:ascii="Arial" w:hAnsi="Arial" w:cs="Arial"/>
          <w:b/>
          <w:bCs/>
          <w:sz w:val="26"/>
          <w:szCs w:val="26"/>
        </w:rPr>
        <w:t xml:space="preserve">Nº </w:t>
      </w:r>
      <w:r w:rsidR="00EB6892" w:rsidRPr="00EB6892">
        <w:rPr>
          <w:rFonts w:ascii="Arial" w:hAnsi="Arial" w:cs="Arial"/>
          <w:b/>
          <w:bCs/>
          <w:sz w:val="26"/>
          <w:szCs w:val="26"/>
        </w:rPr>
        <w:t>107</w:t>
      </w:r>
      <w:r w:rsidRPr="00EB6892">
        <w:rPr>
          <w:rFonts w:ascii="Arial" w:hAnsi="Arial" w:cs="Arial"/>
          <w:b/>
          <w:bCs/>
          <w:sz w:val="26"/>
          <w:szCs w:val="26"/>
        </w:rPr>
        <w:t xml:space="preserve">/19 - </w:t>
      </w:r>
      <w:r w:rsidRPr="00EB6892">
        <w:rPr>
          <w:rFonts w:ascii="Arial" w:hAnsi="Arial" w:cs="Arial"/>
          <w:sz w:val="26"/>
          <w:szCs w:val="26"/>
        </w:rPr>
        <w:t xml:space="preserve">De autoria do vereador </w:t>
      </w:r>
      <w:r w:rsidR="00EB6892" w:rsidRPr="00EB6892">
        <w:rPr>
          <w:rFonts w:ascii="Arial" w:hAnsi="Arial" w:cs="Arial"/>
          <w:sz w:val="26"/>
          <w:szCs w:val="26"/>
        </w:rPr>
        <w:t>Paulo Henrique Paranhos Ribeiro</w:t>
      </w:r>
      <w:r w:rsidRPr="00EB6892">
        <w:rPr>
          <w:rFonts w:ascii="Arial" w:hAnsi="Arial" w:cs="Arial"/>
          <w:sz w:val="26"/>
          <w:szCs w:val="26"/>
        </w:rPr>
        <w:t>, de</w:t>
      </w:r>
      <w:r w:rsidR="00EB6892" w:rsidRPr="00EB6892">
        <w:rPr>
          <w:rFonts w:ascii="Arial" w:hAnsi="Arial" w:cs="Arial"/>
          <w:sz w:val="26"/>
          <w:szCs w:val="26"/>
        </w:rPr>
        <w:t xml:space="preserve"> aplausos ao Sr. John F. Clark, Presidente e Diretor Executivo da National Center for Missing &amp; Exploited Children - NCMEC, pelos relevantes trabalhos e resultados obtidos na prevenção de abduções infantis, recuperação de crianças desaparecidas e na prestação de serviços para deter e combater a exploração sexual infantil.</w:t>
      </w:r>
    </w:p>
    <w:p w:rsidR="005D2F05" w:rsidRPr="00D55F81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pStyle w:val="Ttulo4"/>
      </w:pPr>
      <w:r>
        <w:t>Requerimento</w:t>
      </w:r>
      <w:r w:rsidR="00447440">
        <w:t>s</w:t>
      </w:r>
    </w:p>
    <w:p w:rsidR="005D2F05" w:rsidRPr="00D55F81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6A680C">
        <w:rPr>
          <w:rFonts w:ascii="Arial" w:hAnsi="Arial" w:cs="Arial"/>
          <w:b/>
          <w:bCs/>
          <w:sz w:val="26"/>
          <w:szCs w:val="26"/>
        </w:rPr>
        <w:t>464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</w:t>
      </w:r>
      <w:r w:rsidR="006A680C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 xml:space="preserve"> vereador</w:t>
      </w:r>
      <w:r w:rsidR="006A680C">
        <w:rPr>
          <w:rFonts w:ascii="Arial" w:hAnsi="Arial" w:cs="Arial"/>
          <w:sz w:val="26"/>
          <w:szCs w:val="26"/>
        </w:rPr>
        <w:t xml:space="preserve">es José Marcos Abdala e José Aparecido Longatto, </w:t>
      </w:r>
      <w:r>
        <w:rPr>
          <w:rFonts w:ascii="Arial" w:hAnsi="Arial" w:cs="Arial"/>
          <w:sz w:val="26"/>
          <w:szCs w:val="26"/>
        </w:rPr>
        <w:t xml:space="preserve">que solicita </w:t>
      </w:r>
      <w:r w:rsidR="006A680C">
        <w:rPr>
          <w:rFonts w:ascii="Arial" w:hAnsi="Arial" w:cs="Arial"/>
          <w:sz w:val="26"/>
          <w:szCs w:val="26"/>
        </w:rPr>
        <w:t>autorização para realização de Reunião Solene em comemoração aos 60 anos de atividades da Escola Municipal Maria Guilhermina Lopes Fagundes.</w:t>
      </w:r>
    </w:p>
    <w:p w:rsidR="005D2F05" w:rsidRPr="00284C16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F61FF5">
        <w:rPr>
          <w:rFonts w:ascii="Arial" w:hAnsi="Arial" w:cs="Arial"/>
          <w:b/>
          <w:bCs/>
          <w:sz w:val="26"/>
          <w:szCs w:val="26"/>
        </w:rPr>
        <w:t>465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F61FF5">
        <w:rPr>
          <w:rFonts w:ascii="Arial" w:hAnsi="Arial" w:cs="Arial"/>
          <w:sz w:val="26"/>
          <w:szCs w:val="26"/>
        </w:rPr>
        <w:t xml:space="preserve">José Marcos Abdala, </w:t>
      </w:r>
      <w:r>
        <w:rPr>
          <w:rFonts w:ascii="Arial" w:hAnsi="Arial" w:cs="Arial"/>
          <w:sz w:val="26"/>
          <w:szCs w:val="26"/>
        </w:rPr>
        <w:t xml:space="preserve">que solicita </w:t>
      </w:r>
      <w:r w:rsidR="00F61FF5">
        <w:rPr>
          <w:rFonts w:ascii="Arial" w:hAnsi="Arial" w:cs="Arial"/>
          <w:sz w:val="26"/>
          <w:szCs w:val="26"/>
        </w:rPr>
        <w:t>autorização para a realização da “Semana das Religiões Afro-Brasileiras”.</w:t>
      </w:r>
    </w:p>
    <w:p w:rsidR="00F61FF5" w:rsidRPr="00284C16" w:rsidRDefault="00F61FF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F61FF5" w:rsidRDefault="00F61FF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475/19 -</w:t>
      </w:r>
      <w:r>
        <w:rPr>
          <w:rFonts w:ascii="Arial" w:hAnsi="Arial" w:cs="Arial"/>
          <w:sz w:val="26"/>
          <w:szCs w:val="26"/>
        </w:rPr>
        <w:t xml:space="preserve"> De autoria do vereador Gilmar Rotta, que solicita informações ao Chefe do Executivo sobre os devedores do Município.</w:t>
      </w:r>
    </w:p>
    <w:p w:rsidR="005D2F05" w:rsidRPr="00284C16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pStyle w:val="Ttulo5"/>
      </w:pPr>
      <w:r>
        <w:rPr>
          <w:bCs w:val="0"/>
        </w:rPr>
        <w:t>E M   P R I M E I R A   D I S C U S S Ã O</w:t>
      </w:r>
    </w:p>
    <w:p w:rsidR="005D2F05" w:rsidRPr="00284C16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284C16" w:rsidP="005D2F05">
      <w:pPr>
        <w:pStyle w:val="Ttulo4"/>
      </w:pPr>
      <w:r>
        <w:t>Projeto</w:t>
      </w:r>
      <w:r w:rsidR="005D2F05">
        <w:t xml:space="preserve"> de Lei Complementar</w:t>
      </w:r>
    </w:p>
    <w:p w:rsidR="005D2F05" w:rsidRDefault="005D2F05" w:rsidP="005D2F05">
      <w:pPr>
        <w:rPr>
          <w:rFonts w:ascii="Arial" w:hAnsi="Arial" w:cs="Arial"/>
          <w:b/>
          <w:bCs/>
          <w:sz w:val="26"/>
          <w:szCs w:val="26"/>
        </w:rPr>
      </w:pPr>
    </w:p>
    <w:p w:rsidR="005D2F05" w:rsidRDefault="00CB5425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001/19 -</w:t>
      </w:r>
      <w:r>
        <w:rPr>
          <w:rFonts w:ascii="Arial" w:hAnsi="Arial" w:cs="Arial"/>
          <w:sz w:val="26"/>
          <w:szCs w:val="26"/>
        </w:rPr>
        <w:t xml:space="preserve"> De autoria do Executivo, </w:t>
      </w:r>
      <w:r w:rsidRPr="00CD117B">
        <w:rPr>
          <w:rFonts w:ascii="Arial" w:hAnsi="Arial" w:cs="Arial"/>
          <w:sz w:val="26"/>
          <w:szCs w:val="26"/>
        </w:rPr>
        <w:t xml:space="preserve">que </w:t>
      </w:r>
      <w:r w:rsidRPr="00CD117B">
        <w:rPr>
          <w:rFonts w:ascii="Arial" w:hAnsi="Arial" w:cs="Arial"/>
          <w:bCs/>
          <w:sz w:val="26"/>
          <w:szCs w:val="26"/>
        </w:rPr>
        <w:t xml:space="preserve">altera dispositivos constantes da Lei Complementar nº 178/2006 - </w:t>
      </w:r>
      <w:r w:rsidRPr="00CD117B">
        <w:rPr>
          <w:rFonts w:ascii="Arial" w:hAnsi="Arial" w:cs="Arial"/>
          <w:bCs/>
          <w:i/>
          <w:iCs/>
          <w:sz w:val="26"/>
          <w:szCs w:val="26"/>
        </w:rPr>
        <w:t xml:space="preserve">Consolidação da legislação que disciplina o Código de Posturas do Município </w:t>
      </w:r>
      <w:r w:rsidRPr="00CD117B">
        <w:rPr>
          <w:rFonts w:ascii="Arial" w:hAnsi="Arial" w:cs="Arial"/>
          <w:bCs/>
          <w:iCs/>
          <w:sz w:val="26"/>
          <w:szCs w:val="26"/>
        </w:rPr>
        <w:t>e dá outras providências</w:t>
      </w:r>
      <w:r>
        <w:rPr>
          <w:rFonts w:ascii="Arial" w:hAnsi="Arial" w:cs="Arial"/>
          <w:bCs/>
          <w:iCs/>
          <w:sz w:val="26"/>
          <w:szCs w:val="26"/>
        </w:rPr>
        <w:t xml:space="preserve">, </w:t>
      </w:r>
      <w:r w:rsidRPr="00CB5425">
        <w:rPr>
          <w:rFonts w:ascii="Arial" w:hAnsi="Arial" w:cs="Arial"/>
          <w:b/>
          <w:bCs/>
          <w:iCs/>
          <w:sz w:val="26"/>
          <w:szCs w:val="26"/>
        </w:rPr>
        <w:t>(com Emenda</w:t>
      </w:r>
      <w:r w:rsidR="00447440">
        <w:rPr>
          <w:rFonts w:ascii="Arial" w:hAnsi="Arial" w:cs="Arial"/>
          <w:b/>
          <w:bCs/>
          <w:iCs/>
          <w:sz w:val="26"/>
          <w:szCs w:val="26"/>
        </w:rPr>
        <w:t>s</w:t>
      </w:r>
      <w:r w:rsidRPr="00CB5425">
        <w:rPr>
          <w:rFonts w:ascii="Arial" w:hAnsi="Arial" w:cs="Arial"/>
          <w:b/>
          <w:bCs/>
          <w:iCs/>
          <w:sz w:val="26"/>
          <w:szCs w:val="26"/>
        </w:rPr>
        <w:t xml:space="preserve"> 01</w:t>
      </w:r>
      <w:r w:rsidR="00447440">
        <w:rPr>
          <w:rFonts w:ascii="Arial" w:hAnsi="Arial" w:cs="Arial"/>
          <w:b/>
          <w:bCs/>
          <w:iCs/>
          <w:sz w:val="26"/>
          <w:szCs w:val="26"/>
        </w:rPr>
        <w:t xml:space="preserve"> e 02</w:t>
      </w:r>
      <w:bookmarkStart w:id="0" w:name="_GoBack"/>
      <w:bookmarkEnd w:id="0"/>
      <w:r w:rsidRPr="00CB5425">
        <w:rPr>
          <w:rFonts w:ascii="Arial" w:hAnsi="Arial" w:cs="Arial"/>
          <w:b/>
          <w:bCs/>
          <w:iCs/>
          <w:sz w:val="26"/>
          <w:szCs w:val="26"/>
        </w:rPr>
        <w:t xml:space="preserve"> do vereador Laércio Trevisan Júnior).</w:t>
      </w:r>
    </w:p>
    <w:p w:rsidR="00CB5425" w:rsidRPr="00284C16" w:rsidRDefault="00CB5425" w:rsidP="005D2F05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5D2F05" w:rsidRDefault="005D2F05" w:rsidP="005D2F05">
      <w:pPr>
        <w:pStyle w:val="Ttulo4"/>
      </w:pPr>
      <w:r>
        <w:t>Projetos de Lei</w:t>
      </w:r>
    </w:p>
    <w:p w:rsidR="005D2F05" w:rsidRPr="00284C16" w:rsidRDefault="005D2F05" w:rsidP="005D2F05">
      <w:pPr>
        <w:rPr>
          <w:rFonts w:ascii="Arial" w:hAnsi="Arial" w:cs="Arial"/>
          <w:b/>
          <w:bCs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CB5425">
        <w:rPr>
          <w:rFonts w:ascii="Arial" w:hAnsi="Arial" w:cs="Arial"/>
          <w:b/>
          <w:bCs/>
          <w:sz w:val="26"/>
          <w:szCs w:val="26"/>
        </w:rPr>
        <w:t>282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CB5425">
        <w:rPr>
          <w:rFonts w:ascii="Arial" w:hAnsi="Arial" w:cs="Arial"/>
          <w:b/>
          <w:bCs/>
          <w:sz w:val="26"/>
          <w:szCs w:val="26"/>
        </w:rPr>
        <w:t>18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De autoria do</w:t>
      </w:r>
      <w:r w:rsidR="00CB5425">
        <w:rPr>
          <w:rFonts w:ascii="Arial" w:hAnsi="Arial" w:cs="Arial"/>
          <w:sz w:val="26"/>
          <w:szCs w:val="26"/>
        </w:rPr>
        <w:t xml:space="preserve"> vereador Lair Braga, que denomina de “João Antonio Nunes Neto”, o Espaço verde de acompanhamento viário do Loteamento Vila Dr. Jorge Pacheco Chaves, Bairro Jaraguá, neste Município, </w:t>
      </w:r>
      <w:r w:rsidR="00CB5425" w:rsidRPr="00CB5425">
        <w:rPr>
          <w:rFonts w:ascii="Arial" w:hAnsi="Arial" w:cs="Arial"/>
          <w:b/>
          <w:sz w:val="26"/>
          <w:szCs w:val="26"/>
        </w:rPr>
        <w:t>(com Substitutivo 01 da C.L.J.R.).</w:t>
      </w:r>
      <w:r>
        <w:rPr>
          <w:rFonts w:ascii="Arial" w:hAnsi="Arial" w:cs="Arial"/>
          <w:sz w:val="26"/>
          <w:szCs w:val="26"/>
        </w:rPr>
        <w:t xml:space="preserve"> </w:t>
      </w:r>
    </w:p>
    <w:p w:rsidR="005D2F05" w:rsidRPr="00284C16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CB5425">
        <w:rPr>
          <w:rFonts w:ascii="Arial" w:hAnsi="Arial" w:cs="Arial"/>
          <w:b/>
          <w:bCs/>
          <w:sz w:val="26"/>
          <w:szCs w:val="26"/>
        </w:rPr>
        <w:t>013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CB5425">
        <w:rPr>
          <w:rFonts w:ascii="Arial" w:hAnsi="Arial" w:cs="Arial"/>
          <w:b/>
          <w:bCs/>
          <w:sz w:val="26"/>
          <w:szCs w:val="26"/>
        </w:rPr>
        <w:t>19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De autoria do</w:t>
      </w:r>
      <w:r w:rsidR="00CB5425">
        <w:rPr>
          <w:rFonts w:ascii="Arial" w:hAnsi="Arial" w:cs="Arial"/>
          <w:sz w:val="26"/>
          <w:szCs w:val="26"/>
        </w:rPr>
        <w:t xml:space="preserve"> vereador José Marcos Abdala, que denomina de “Antonia Campos Andreotta”, o Sistema de Lazer 03 do Loteamento Parque Residencial Damha II, nos Bairros Jupiá/Ondas, neste Município, </w:t>
      </w:r>
      <w:r w:rsidR="00CB5425" w:rsidRPr="00CB5425">
        <w:rPr>
          <w:rFonts w:ascii="Arial" w:hAnsi="Arial" w:cs="Arial"/>
          <w:b/>
          <w:sz w:val="26"/>
          <w:szCs w:val="26"/>
        </w:rPr>
        <w:t>(com Substitutivo 01 da C.L.J.R.).</w:t>
      </w:r>
      <w:r w:rsidR="00CB5425">
        <w:rPr>
          <w:rFonts w:ascii="Arial" w:hAnsi="Arial" w:cs="Arial"/>
          <w:sz w:val="26"/>
          <w:szCs w:val="26"/>
        </w:rPr>
        <w:t xml:space="preserve"> </w:t>
      </w:r>
    </w:p>
    <w:p w:rsidR="005D2F05" w:rsidRPr="00284C16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  <w:r w:rsidRPr="00284C16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74344E">
        <w:rPr>
          <w:rFonts w:ascii="Arial" w:hAnsi="Arial" w:cs="Arial"/>
          <w:b/>
          <w:bCs/>
          <w:sz w:val="26"/>
          <w:szCs w:val="26"/>
        </w:rPr>
        <w:t>021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74344E">
        <w:rPr>
          <w:rFonts w:ascii="Arial" w:hAnsi="Arial" w:cs="Arial"/>
          <w:b/>
          <w:bCs/>
          <w:sz w:val="26"/>
          <w:szCs w:val="26"/>
        </w:rPr>
        <w:t>19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</w:t>
      </w:r>
      <w:r w:rsidR="0074344E">
        <w:rPr>
          <w:rFonts w:ascii="Arial" w:hAnsi="Arial" w:cs="Arial"/>
          <w:sz w:val="26"/>
          <w:szCs w:val="26"/>
        </w:rPr>
        <w:t xml:space="preserve">vereador Osvaldo Aírton Schiavolin, que denomina de “Domingos Christofoletti”, via não oficial na localidade rural conhecida como Monjolinho, neste Município, </w:t>
      </w:r>
      <w:r w:rsidR="0074344E" w:rsidRPr="00CB5425">
        <w:rPr>
          <w:rFonts w:ascii="Arial" w:hAnsi="Arial" w:cs="Arial"/>
          <w:b/>
          <w:sz w:val="26"/>
          <w:szCs w:val="26"/>
        </w:rPr>
        <w:t>(com Substitutivo 01 da C.L.J.R.).</w:t>
      </w:r>
    </w:p>
    <w:p w:rsidR="005D2F05" w:rsidRPr="00284C16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CD6EDF">
        <w:rPr>
          <w:rFonts w:ascii="Arial" w:hAnsi="Arial" w:cs="Arial"/>
          <w:b/>
          <w:bCs/>
          <w:sz w:val="26"/>
          <w:szCs w:val="26"/>
        </w:rPr>
        <w:t>068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CD6EDF">
        <w:rPr>
          <w:rFonts w:ascii="Arial" w:hAnsi="Arial" w:cs="Arial"/>
          <w:b/>
          <w:bCs/>
          <w:sz w:val="26"/>
          <w:szCs w:val="26"/>
        </w:rPr>
        <w:t>19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 xml:space="preserve">De autoria do </w:t>
      </w:r>
      <w:r w:rsidR="00CD6EDF">
        <w:rPr>
          <w:rFonts w:ascii="Arial" w:hAnsi="Arial" w:cs="Arial"/>
          <w:sz w:val="26"/>
          <w:szCs w:val="26"/>
        </w:rPr>
        <w:t xml:space="preserve">vereador José Marcos Abdala, que institui o “Dia de São Jorge” no Calendário </w:t>
      </w:r>
      <w:r w:rsidR="00EC5BFA">
        <w:rPr>
          <w:rFonts w:ascii="Arial" w:hAnsi="Arial" w:cs="Arial"/>
          <w:sz w:val="26"/>
          <w:szCs w:val="26"/>
        </w:rPr>
        <w:t xml:space="preserve">Oficial de Eventos do Município, </w:t>
      </w:r>
      <w:r w:rsidR="00EC5BFA" w:rsidRPr="00CB5425">
        <w:rPr>
          <w:rFonts w:ascii="Arial" w:hAnsi="Arial" w:cs="Arial"/>
          <w:b/>
          <w:sz w:val="26"/>
          <w:szCs w:val="26"/>
        </w:rPr>
        <w:t xml:space="preserve">(com </w:t>
      </w:r>
      <w:r w:rsidR="00EC5BFA">
        <w:rPr>
          <w:rFonts w:ascii="Arial" w:hAnsi="Arial" w:cs="Arial"/>
          <w:b/>
          <w:sz w:val="26"/>
          <w:szCs w:val="26"/>
        </w:rPr>
        <w:t>Emenda 0</w:t>
      </w:r>
      <w:r w:rsidR="00EC5BFA" w:rsidRPr="00CB5425">
        <w:rPr>
          <w:rFonts w:ascii="Arial" w:hAnsi="Arial" w:cs="Arial"/>
          <w:b/>
          <w:sz w:val="26"/>
          <w:szCs w:val="26"/>
        </w:rPr>
        <w:t>1 da C.L.J.R.).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TRIBUNA POPULAR</w:t>
      </w:r>
      <w:r w:rsidR="00EC5BFA">
        <w:rPr>
          <w:rFonts w:ascii="Arial" w:hAnsi="Arial" w:cs="Arial"/>
          <w:b/>
          <w:bCs/>
          <w:sz w:val="18"/>
          <w:szCs w:val="18"/>
        </w:rPr>
        <w:t xml:space="preserve"> – Márcio Ricardo Alves Barbosa Miazaki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Tema </w:t>
      </w:r>
      <w:r w:rsidR="00EC5BFA">
        <w:rPr>
          <w:rFonts w:ascii="Arial" w:hAnsi="Arial" w:cs="Arial"/>
          <w:b/>
          <w:bCs/>
          <w:sz w:val="18"/>
          <w:szCs w:val="18"/>
        </w:rPr>
        <w:t>– O Evangelho e a Sociedade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HAVERÁ ENTREGA DA MOÇÃO Nº </w:t>
      </w:r>
      <w:r w:rsidR="00EC5BFA">
        <w:rPr>
          <w:rFonts w:ascii="Arial" w:hAnsi="Arial" w:cs="Arial"/>
          <w:b/>
          <w:bCs/>
          <w:sz w:val="18"/>
          <w:szCs w:val="18"/>
        </w:rPr>
        <w:t>037/19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AUTORIA –</w:t>
      </w:r>
      <w:r w:rsidR="00EC5BFA">
        <w:rPr>
          <w:rFonts w:ascii="Arial" w:hAnsi="Arial" w:cs="Arial"/>
          <w:b/>
          <w:bCs/>
          <w:sz w:val="18"/>
          <w:szCs w:val="18"/>
        </w:rPr>
        <w:t xml:space="preserve"> Aldisa Vieira Marques</w:t>
      </w:r>
    </w:p>
    <w:p w:rsidR="005D2F05" w:rsidRPr="00EC5BFA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 w:rsidRPr="00EC5BFA">
        <w:rPr>
          <w:rFonts w:ascii="Arial" w:hAnsi="Arial" w:cs="Arial"/>
          <w:b/>
          <w:bCs/>
          <w:sz w:val="18"/>
          <w:szCs w:val="18"/>
        </w:rPr>
        <w:t xml:space="preserve">PARA - </w:t>
      </w:r>
      <w:r w:rsidR="00EC5BFA" w:rsidRPr="00EC5BFA">
        <w:rPr>
          <w:rFonts w:ascii="Arial" w:hAnsi="Arial" w:cs="Arial"/>
          <w:b/>
          <w:szCs w:val="28"/>
        </w:rPr>
        <w:t>E.C Quebrada Forte</w:t>
      </w:r>
      <w:r w:rsidRPr="00EC5BFA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Pr="00EC5BFA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 w:rsidRPr="00EC5BFA">
        <w:rPr>
          <w:rFonts w:ascii="Arial" w:hAnsi="Arial" w:cs="Arial"/>
          <w:b/>
          <w:bCs/>
          <w:sz w:val="18"/>
          <w:szCs w:val="18"/>
        </w:rPr>
        <w:t xml:space="preserve">1º ORADOR – ver. </w:t>
      </w:r>
      <w:r w:rsidR="00EC5BFA" w:rsidRPr="00EC5BFA">
        <w:rPr>
          <w:rFonts w:ascii="Arial" w:hAnsi="Arial" w:cs="Arial"/>
          <w:b/>
          <w:sz w:val="18"/>
          <w:szCs w:val="18"/>
        </w:rPr>
        <w:t>Osvaldo Aírton Schiavolin com cinco minutos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8"/>
          <w:szCs w:val="28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jc w:val="center"/>
        <w:rPr>
          <w:rFonts w:ascii="Brush Script MT" w:hAnsi="Brush Script MT" w:cs="Brush Script MT"/>
          <w:sz w:val="50"/>
          <w:szCs w:val="50"/>
        </w:rPr>
      </w:pPr>
      <w:r>
        <w:rPr>
          <w:rFonts w:ascii="Brush Script MT" w:hAnsi="Brush Script MT" w:cs="Brush Script MT"/>
          <w:b/>
          <w:bCs/>
          <w:sz w:val="50"/>
          <w:szCs w:val="50"/>
        </w:rPr>
        <w:t>- Fim -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ind w:left="-142" w:hanging="284"/>
        <w:jc w:val="center"/>
        <w:rPr>
          <w:rFonts w:ascii="Brush Script MT" w:hAnsi="Brush Script MT" w:cs="Brush Script MT"/>
          <w:sz w:val="30"/>
          <w:szCs w:val="30"/>
        </w:rPr>
      </w:pPr>
      <w:r>
        <w:rPr>
          <w:rFonts w:ascii="Brush Script MT" w:hAnsi="Brush Script MT" w:cs="Brush Script MT"/>
          <w:sz w:val="30"/>
          <w:szCs w:val="30"/>
        </w:rPr>
        <w:t>“ Um pouco de você  pode ser o tudo para alguém! Doe sangue, órgãos, tecidos e medula óssea”.</w:t>
      </w:r>
    </w:p>
    <w:p w:rsidR="005D2F05" w:rsidRDefault="005D2F05" w:rsidP="005D2F05">
      <w:pPr>
        <w:pStyle w:val="Ttulo8"/>
        <w:rPr>
          <w:sz w:val="22"/>
          <w:szCs w:val="22"/>
        </w:rPr>
      </w:pPr>
      <w:r>
        <w:rPr>
          <w:sz w:val="22"/>
          <w:szCs w:val="22"/>
        </w:rPr>
        <w:t>Resolução nº 05/07</w:t>
      </w:r>
    </w:p>
    <w:p w:rsidR="00774549" w:rsidRPr="00AF0EF7" w:rsidRDefault="00774549"/>
    <w:sectPr w:rsidR="00774549" w:rsidRPr="00AF0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944" w:rsidRDefault="004C2944">
      <w:r>
        <w:separator/>
      </w:r>
    </w:p>
  </w:endnote>
  <w:endnote w:type="continuationSeparator" w:id="0">
    <w:p w:rsidR="004C2944" w:rsidRDefault="004C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Univers 47 CondensedLigh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07069A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447440">
      <w:rPr>
        <w:rStyle w:val="Nmerodepgina"/>
        <w:b/>
        <w:bCs/>
        <w:noProof/>
        <w:color w:val="808080"/>
      </w:rPr>
      <w:t>1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944" w:rsidRDefault="004C2944">
      <w:r>
        <w:separator/>
      </w:r>
    </w:p>
  </w:footnote>
  <w:footnote w:type="continuationSeparator" w:id="0">
    <w:p w:rsidR="004C2944" w:rsidRDefault="004C2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4C2944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8pt;margin-top:3.75pt;width:79.4pt;height:76.05pt;z-index:2;mso-wrap-style:none" o:allowincell="f" filled="f" stroked="f">
          <v:textbox style="mso-fit-shape-to-text:t">
            <w:txbxContent>
              <w:p w:rsidR="005C4C53" w:rsidRDefault="004C2944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5.25pt;height:69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rect id="_x0000_s2050" style="position:absolute;left:0;text-align:left;margin-left:-39.5pt;margin-top:-13.75pt;width:525.65pt;height:792.05pt;z-index:1" o:allowincell="f" filled="f" strokecolor="silver" strokeweight="2pt"/>
      </w:pict>
    </w:r>
    <w:r w:rsidR="0007069A">
      <w:rPr>
        <w:rFonts w:ascii="Arial" w:hAnsi="Arial" w:cs="Arial"/>
        <w:b/>
        <w:bCs/>
        <w:sz w:val="36"/>
        <w:szCs w:val="36"/>
      </w:rPr>
      <w:t>CÂMARA DE VEREADORES DE PIRACICABA</w:t>
    </w: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5C4C53" w:rsidRDefault="005C4C53">
    <w:pPr>
      <w:pStyle w:val="Cabealho"/>
      <w:jc w:val="center"/>
      <w:rPr>
        <w:rFonts w:ascii="Arial" w:hAnsi="Arial" w:cs="Arial"/>
        <w:sz w:val="14"/>
        <w:szCs w:val="14"/>
      </w:rPr>
    </w:pP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4"/>
        <w:szCs w:val="24"/>
      </w:rPr>
      <w:t xml:space="preserve">Departamento </w:t>
    </w:r>
    <w:r w:rsidR="00B67AF8">
      <w:rPr>
        <w:rFonts w:ascii="Arial" w:hAnsi="Arial" w:cs="Arial"/>
        <w:sz w:val="24"/>
        <w:szCs w:val="24"/>
      </w:rPr>
      <w:t xml:space="preserve">de Assuntos </w:t>
    </w:r>
    <w:r>
      <w:rPr>
        <w:rFonts w:ascii="Arial" w:hAnsi="Arial" w:cs="Arial"/>
        <w:sz w:val="24"/>
        <w:szCs w:val="24"/>
      </w:rPr>
      <w:t>Legislativo</w:t>
    </w:r>
    <w:r w:rsidR="00B67AF8">
      <w:rPr>
        <w:rFonts w:ascii="Arial" w:hAnsi="Arial" w:cs="Arial"/>
        <w:sz w:val="24"/>
        <w:szCs w:val="24"/>
      </w:rPr>
      <w:t>s</w:t>
    </w: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C53"/>
    <w:rsid w:val="0007069A"/>
    <w:rsid w:val="000752B1"/>
    <w:rsid w:val="000A25BE"/>
    <w:rsid w:val="000B0D82"/>
    <w:rsid w:val="000D6F84"/>
    <w:rsid w:val="00130DDA"/>
    <w:rsid w:val="00152B97"/>
    <w:rsid w:val="00247B53"/>
    <w:rsid w:val="00273AE0"/>
    <w:rsid w:val="00284C16"/>
    <w:rsid w:val="002A7670"/>
    <w:rsid w:val="002C4410"/>
    <w:rsid w:val="002F7F2A"/>
    <w:rsid w:val="003748AF"/>
    <w:rsid w:val="003D5B6E"/>
    <w:rsid w:val="004207DA"/>
    <w:rsid w:val="00422D00"/>
    <w:rsid w:val="00444C6D"/>
    <w:rsid w:val="00447440"/>
    <w:rsid w:val="0045620C"/>
    <w:rsid w:val="004B1F1F"/>
    <w:rsid w:val="004B5CB5"/>
    <w:rsid w:val="004C2944"/>
    <w:rsid w:val="0054678D"/>
    <w:rsid w:val="005B0D35"/>
    <w:rsid w:val="005C4C53"/>
    <w:rsid w:val="005D2F05"/>
    <w:rsid w:val="005E2AF4"/>
    <w:rsid w:val="00626C59"/>
    <w:rsid w:val="006A680C"/>
    <w:rsid w:val="006D41F1"/>
    <w:rsid w:val="00723D96"/>
    <w:rsid w:val="0074344E"/>
    <w:rsid w:val="00774549"/>
    <w:rsid w:val="007A0BE1"/>
    <w:rsid w:val="00854424"/>
    <w:rsid w:val="00856E47"/>
    <w:rsid w:val="0088309A"/>
    <w:rsid w:val="008D0DD0"/>
    <w:rsid w:val="009126C4"/>
    <w:rsid w:val="00940A48"/>
    <w:rsid w:val="0097531B"/>
    <w:rsid w:val="009D5533"/>
    <w:rsid w:val="009E4C46"/>
    <w:rsid w:val="009F6F69"/>
    <w:rsid w:val="00A22C11"/>
    <w:rsid w:val="00AB6885"/>
    <w:rsid w:val="00AE7F3D"/>
    <w:rsid w:val="00AF0EF7"/>
    <w:rsid w:val="00B20407"/>
    <w:rsid w:val="00B3568F"/>
    <w:rsid w:val="00B40C10"/>
    <w:rsid w:val="00B601C1"/>
    <w:rsid w:val="00B67AF8"/>
    <w:rsid w:val="00BC7839"/>
    <w:rsid w:val="00CB5425"/>
    <w:rsid w:val="00CD6EDF"/>
    <w:rsid w:val="00CF54C1"/>
    <w:rsid w:val="00D55F81"/>
    <w:rsid w:val="00E255B0"/>
    <w:rsid w:val="00E27B3C"/>
    <w:rsid w:val="00EB5567"/>
    <w:rsid w:val="00EB6892"/>
    <w:rsid w:val="00EC5BFA"/>
    <w:rsid w:val="00F00450"/>
    <w:rsid w:val="00F61FF5"/>
    <w:rsid w:val="00FE0290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1451F806-816B-4060-80D7-70F46E0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Brush Script MT" w:hAnsi="Brush Script MT" w:cs="Brush Script MT"/>
      <w:sz w:val="40"/>
      <w:szCs w:val="4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Brush Script MT" w:hAnsi="Brush Script MT" w:cs="Brush Script MT"/>
      <w:sz w:val="36"/>
      <w:szCs w:val="3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ind w:left="1134" w:hanging="1134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libri Light" w:eastAsia="Times New Roman" w:hAnsi="Calibri Light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embloco">
    <w:name w:val="Block Text"/>
    <w:basedOn w:val="Normal"/>
    <w:uiPriority w:val="99"/>
    <w:pPr>
      <w:ind w:left="142" w:right="208"/>
      <w:jc w:val="both"/>
    </w:pPr>
    <w:rPr>
      <w:rFonts w:ascii="Arial" w:hAnsi="Arial" w:cs="Arial"/>
      <w:b/>
      <w:bCs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744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7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Sandro Alves Silveira</cp:lastModifiedBy>
  <cp:revision>44</cp:revision>
  <cp:lastPrinted>2019-06-11T21:34:00Z</cp:lastPrinted>
  <dcterms:created xsi:type="dcterms:W3CDTF">2015-01-29T15:57:00Z</dcterms:created>
  <dcterms:modified xsi:type="dcterms:W3CDTF">2019-06-11T21:44:00Z</dcterms:modified>
</cp:coreProperties>
</file>